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3D110" w14:textId="77777777" w:rsidR="00D1482A" w:rsidRPr="008F2724" w:rsidRDefault="008F2724" w:rsidP="008F2724">
      <w:pPr>
        <w:tabs>
          <w:tab w:val="left" w:pos="1540"/>
        </w:tabs>
        <w:rPr>
          <w:b/>
          <w:u w:val="single"/>
        </w:rPr>
      </w:pPr>
      <w:r w:rsidRPr="008F2724">
        <w:rPr>
          <w:b/>
          <w:u w:val="single"/>
        </w:rPr>
        <w:t>Section 10.1 Cell Growth, Division &amp; Reproduction</w:t>
      </w:r>
    </w:p>
    <w:p w14:paraId="75881B31" w14:textId="77777777" w:rsidR="003A3C25" w:rsidRDefault="003A3C25" w:rsidP="003A3C25">
      <w:pPr>
        <w:tabs>
          <w:tab w:val="left" w:pos="1540"/>
        </w:tabs>
        <w:rPr>
          <w:i/>
        </w:rPr>
      </w:pPr>
      <w:r>
        <w:rPr>
          <w:i/>
        </w:rPr>
        <w:t xml:space="preserve">Use the information in Chapter 10 (p.274-278) to answer the following questions.   Bozeman also has a nice podcast that could help you review, called </w:t>
      </w:r>
      <w:hyperlink r:id="rId7" w:history="1">
        <w:r w:rsidRPr="008F2724">
          <w:rPr>
            <w:rStyle w:val="Hyperlink"/>
            <w:i/>
          </w:rPr>
          <w:t>Why Are Cells Small?</w:t>
        </w:r>
      </w:hyperlink>
    </w:p>
    <w:p w14:paraId="0188127A" w14:textId="77777777" w:rsidR="008F2724" w:rsidRDefault="008F2724" w:rsidP="008F2724">
      <w:pPr>
        <w:tabs>
          <w:tab w:val="left" w:pos="1540"/>
        </w:tabs>
      </w:pPr>
    </w:p>
    <w:p w14:paraId="5C39868B" w14:textId="77777777" w:rsidR="008F2724" w:rsidRDefault="008F2724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 w:rsidRPr="00C35A17">
        <w:rPr>
          <w:b/>
        </w:rPr>
        <w:t>Discuss</w:t>
      </w:r>
      <w:r>
        <w:t xml:space="preserve"> the three major problems that a cell faces as they become larger:</w:t>
      </w:r>
    </w:p>
    <w:p w14:paraId="25EB737E" w14:textId="77777777" w:rsidR="008F2724" w:rsidRDefault="008F2724" w:rsidP="008F2724">
      <w:pPr>
        <w:pStyle w:val="ListParagraph"/>
        <w:numPr>
          <w:ilvl w:val="0"/>
          <w:numId w:val="1"/>
        </w:numPr>
        <w:tabs>
          <w:tab w:val="left" w:pos="1540"/>
          <w:tab w:val="left" w:pos="3740"/>
        </w:tabs>
      </w:pPr>
      <w:r>
        <w:t>Information “Overload”</w:t>
      </w:r>
    </w:p>
    <w:p w14:paraId="54BA646A" w14:textId="77777777" w:rsidR="008F2724" w:rsidRDefault="008F2724" w:rsidP="008F2724">
      <w:pPr>
        <w:tabs>
          <w:tab w:val="left" w:pos="1540"/>
          <w:tab w:val="left" w:pos="3740"/>
        </w:tabs>
      </w:pPr>
    </w:p>
    <w:p w14:paraId="0DAB26D4" w14:textId="77777777" w:rsidR="008F2724" w:rsidRDefault="008F2724" w:rsidP="008F2724">
      <w:pPr>
        <w:tabs>
          <w:tab w:val="left" w:pos="1540"/>
          <w:tab w:val="left" w:pos="3740"/>
        </w:tabs>
      </w:pPr>
    </w:p>
    <w:p w14:paraId="79FD5134" w14:textId="77777777" w:rsidR="008F2724" w:rsidRDefault="008F2724" w:rsidP="008F2724">
      <w:pPr>
        <w:tabs>
          <w:tab w:val="left" w:pos="1540"/>
          <w:tab w:val="left" w:pos="3740"/>
        </w:tabs>
      </w:pPr>
    </w:p>
    <w:p w14:paraId="06212EF5" w14:textId="77777777" w:rsidR="008F2724" w:rsidRDefault="008F2724" w:rsidP="008F2724">
      <w:pPr>
        <w:tabs>
          <w:tab w:val="left" w:pos="1540"/>
          <w:tab w:val="left" w:pos="3740"/>
        </w:tabs>
      </w:pPr>
      <w:r>
        <w:tab/>
      </w:r>
    </w:p>
    <w:p w14:paraId="4213123E" w14:textId="77777777" w:rsidR="008F2724" w:rsidRDefault="008F2724" w:rsidP="008F2724">
      <w:pPr>
        <w:pStyle w:val="ListParagraph"/>
        <w:numPr>
          <w:ilvl w:val="0"/>
          <w:numId w:val="1"/>
        </w:numPr>
        <w:tabs>
          <w:tab w:val="left" w:pos="1540"/>
        </w:tabs>
      </w:pPr>
      <w:r>
        <w:t>Exchanging Materials</w:t>
      </w:r>
    </w:p>
    <w:p w14:paraId="70AFB8ED" w14:textId="77777777" w:rsidR="008F2724" w:rsidRDefault="008F2724" w:rsidP="008F2724">
      <w:pPr>
        <w:tabs>
          <w:tab w:val="left" w:pos="1540"/>
        </w:tabs>
      </w:pPr>
    </w:p>
    <w:p w14:paraId="20564539" w14:textId="77777777" w:rsidR="008F2724" w:rsidRDefault="008F2724" w:rsidP="008F2724">
      <w:pPr>
        <w:tabs>
          <w:tab w:val="left" w:pos="1540"/>
        </w:tabs>
      </w:pPr>
    </w:p>
    <w:p w14:paraId="28AA6F8E" w14:textId="77777777" w:rsidR="008F2724" w:rsidRDefault="008F2724" w:rsidP="008F2724">
      <w:pPr>
        <w:tabs>
          <w:tab w:val="left" w:pos="1540"/>
        </w:tabs>
      </w:pPr>
    </w:p>
    <w:p w14:paraId="2D8657E1" w14:textId="77777777" w:rsidR="008F2724" w:rsidRDefault="008F2724" w:rsidP="008F2724">
      <w:pPr>
        <w:tabs>
          <w:tab w:val="left" w:pos="1540"/>
        </w:tabs>
      </w:pPr>
    </w:p>
    <w:p w14:paraId="15E61C8C" w14:textId="77777777" w:rsidR="008F2724" w:rsidRDefault="008F2724" w:rsidP="008F2724">
      <w:pPr>
        <w:tabs>
          <w:tab w:val="left" w:pos="1540"/>
        </w:tabs>
      </w:pPr>
    </w:p>
    <w:p w14:paraId="37E1D71D" w14:textId="77777777" w:rsidR="008F2724" w:rsidRDefault="008F2724" w:rsidP="008F2724">
      <w:pPr>
        <w:pStyle w:val="ListParagraph"/>
        <w:numPr>
          <w:ilvl w:val="0"/>
          <w:numId w:val="1"/>
        </w:numPr>
        <w:tabs>
          <w:tab w:val="left" w:pos="1540"/>
        </w:tabs>
      </w:pPr>
      <w:r>
        <w:t>“Traffic” Problems</w:t>
      </w:r>
    </w:p>
    <w:p w14:paraId="6E064C79" w14:textId="77777777" w:rsidR="008F2724" w:rsidRDefault="008F2724" w:rsidP="008F2724">
      <w:pPr>
        <w:tabs>
          <w:tab w:val="left" w:pos="1540"/>
        </w:tabs>
      </w:pPr>
    </w:p>
    <w:p w14:paraId="02B0AF1A" w14:textId="77777777" w:rsidR="008F2724" w:rsidRDefault="008F2724" w:rsidP="008F2724">
      <w:pPr>
        <w:tabs>
          <w:tab w:val="left" w:pos="1540"/>
        </w:tabs>
      </w:pPr>
    </w:p>
    <w:p w14:paraId="4F3A36B6" w14:textId="77777777" w:rsidR="008F2724" w:rsidRDefault="008F2724" w:rsidP="008F2724">
      <w:pPr>
        <w:tabs>
          <w:tab w:val="left" w:pos="1540"/>
        </w:tabs>
      </w:pPr>
    </w:p>
    <w:p w14:paraId="0751BBCA" w14:textId="77777777" w:rsidR="008F2724" w:rsidRDefault="008F2724" w:rsidP="008F2724">
      <w:pPr>
        <w:tabs>
          <w:tab w:val="left" w:pos="1540"/>
        </w:tabs>
      </w:pPr>
    </w:p>
    <w:p w14:paraId="659DEC6D" w14:textId="77777777" w:rsidR="008F2724" w:rsidRDefault="008F2724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 w:rsidRPr="00C35A17">
        <w:rPr>
          <w:b/>
        </w:rPr>
        <w:t>Calculate</w:t>
      </w:r>
      <w:r>
        <w:t xml:space="preserve"> the surface area, volume and surface area-to-volume ratio for the following model cells.</w:t>
      </w:r>
    </w:p>
    <w:p w14:paraId="76840CB4" w14:textId="77777777" w:rsidR="008F2724" w:rsidRDefault="008F2724" w:rsidP="008F2724">
      <w:pPr>
        <w:tabs>
          <w:tab w:val="left" w:pos="1540"/>
        </w:tabs>
        <w:jc w:val="center"/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5F5F6B03" wp14:editId="6A992C00">
            <wp:extent cx="4022258" cy="1383665"/>
            <wp:effectExtent l="0" t="0" r="0" b="0"/>
            <wp:docPr id="1" name="Picture 1" descr="mage result for surface area to volume ra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surface area to volume rat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8" t="3488" b="33140"/>
                    <a:stretch/>
                  </pic:blipFill>
                  <pic:spPr bwMode="auto">
                    <a:xfrm>
                      <a:off x="0" y="0"/>
                      <a:ext cx="4024929" cy="13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42E83FF0" w14:textId="77777777" w:rsidR="008F2724" w:rsidRDefault="008F2724" w:rsidP="008F2724">
      <w:pPr>
        <w:tabs>
          <w:tab w:val="left" w:pos="1540"/>
        </w:tabs>
        <w:jc w:val="center"/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727"/>
        <w:gridCol w:w="1887"/>
        <w:gridCol w:w="1887"/>
        <w:gridCol w:w="1887"/>
        <w:gridCol w:w="1728"/>
      </w:tblGrid>
      <w:tr w:rsidR="008F2724" w14:paraId="30667D44" w14:textId="77777777" w:rsidTr="008F2724">
        <w:trPr>
          <w:trHeight w:val="561"/>
        </w:trPr>
        <w:tc>
          <w:tcPr>
            <w:tcW w:w="1727" w:type="dxa"/>
            <w:vAlign w:val="center"/>
          </w:tcPr>
          <w:p w14:paraId="62E9BF6A" w14:textId="77777777" w:rsidR="008F2724" w:rsidRDefault="008F2724" w:rsidP="008F2724">
            <w:pPr>
              <w:tabs>
                <w:tab w:val="left" w:pos="1540"/>
              </w:tabs>
              <w:jc w:val="center"/>
            </w:pPr>
          </w:p>
        </w:tc>
        <w:tc>
          <w:tcPr>
            <w:tcW w:w="1887" w:type="dxa"/>
            <w:vAlign w:val="center"/>
          </w:tcPr>
          <w:p w14:paraId="3C612E8F" w14:textId="77777777" w:rsidR="008F2724" w:rsidRDefault="008F2724" w:rsidP="008F2724">
            <w:pPr>
              <w:tabs>
                <w:tab w:val="left" w:pos="1540"/>
              </w:tabs>
              <w:jc w:val="center"/>
            </w:pPr>
            <w:r>
              <w:t>2x2x2</w:t>
            </w:r>
          </w:p>
        </w:tc>
        <w:tc>
          <w:tcPr>
            <w:tcW w:w="1887" w:type="dxa"/>
            <w:vAlign w:val="center"/>
          </w:tcPr>
          <w:p w14:paraId="7743F0BF" w14:textId="77777777" w:rsidR="008F2724" w:rsidRDefault="008F2724" w:rsidP="008F2724">
            <w:pPr>
              <w:tabs>
                <w:tab w:val="left" w:pos="1540"/>
              </w:tabs>
              <w:jc w:val="center"/>
            </w:pPr>
            <w:r>
              <w:t>4x4x4</w:t>
            </w:r>
          </w:p>
        </w:tc>
        <w:tc>
          <w:tcPr>
            <w:tcW w:w="1887" w:type="dxa"/>
            <w:vAlign w:val="center"/>
          </w:tcPr>
          <w:p w14:paraId="0477D690" w14:textId="77777777" w:rsidR="008F2724" w:rsidRDefault="008F2724" w:rsidP="008F2724">
            <w:pPr>
              <w:tabs>
                <w:tab w:val="left" w:pos="1540"/>
              </w:tabs>
              <w:jc w:val="center"/>
            </w:pPr>
            <w:r>
              <w:t>6x6x6</w:t>
            </w:r>
          </w:p>
        </w:tc>
        <w:tc>
          <w:tcPr>
            <w:tcW w:w="1728" w:type="dxa"/>
            <w:vAlign w:val="center"/>
          </w:tcPr>
          <w:p w14:paraId="046EF981" w14:textId="77777777" w:rsidR="008F2724" w:rsidRDefault="008F2724" w:rsidP="008F2724">
            <w:pPr>
              <w:tabs>
                <w:tab w:val="left" w:pos="1540"/>
              </w:tabs>
              <w:jc w:val="center"/>
            </w:pPr>
            <w:r>
              <w:t>8x8x8</w:t>
            </w:r>
          </w:p>
        </w:tc>
      </w:tr>
      <w:tr w:rsidR="008F2724" w14:paraId="22CA3597" w14:textId="77777777" w:rsidTr="008F2724">
        <w:trPr>
          <w:trHeight w:val="561"/>
        </w:trPr>
        <w:tc>
          <w:tcPr>
            <w:tcW w:w="1727" w:type="dxa"/>
            <w:vAlign w:val="center"/>
          </w:tcPr>
          <w:p w14:paraId="66E06468" w14:textId="77777777" w:rsidR="008F2724" w:rsidRDefault="008F2724" w:rsidP="008F2724">
            <w:pPr>
              <w:tabs>
                <w:tab w:val="left" w:pos="1540"/>
              </w:tabs>
            </w:pPr>
            <w:r>
              <w:t>Surface Area</w:t>
            </w:r>
          </w:p>
        </w:tc>
        <w:tc>
          <w:tcPr>
            <w:tcW w:w="1887" w:type="dxa"/>
          </w:tcPr>
          <w:p w14:paraId="4978C74B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39825619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582DCC5B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728" w:type="dxa"/>
          </w:tcPr>
          <w:p w14:paraId="70059FA3" w14:textId="77777777" w:rsidR="008F2724" w:rsidRDefault="008F2724" w:rsidP="008F2724">
            <w:pPr>
              <w:tabs>
                <w:tab w:val="left" w:pos="1540"/>
              </w:tabs>
            </w:pPr>
          </w:p>
        </w:tc>
      </w:tr>
      <w:tr w:rsidR="008F2724" w14:paraId="71177D6D" w14:textId="77777777" w:rsidTr="008F2724">
        <w:trPr>
          <w:trHeight w:val="561"/>
        </w:trPr>
        <w:tc>
          <w:tcPr>
            <w:tcW w:w="1727" w:type="dxa"/>
            <w:vAlign w:val="center"/>
          </w:tcPr>
          <w:p w14:paraId="4276A19F" w14:textId="77777777" w:rsidR="008F2724" w:rsidRDefault="008F2724" w:rsidP="008F2724">
            <w:pPr>
              <w:tabs>
                <w:tab w:val="left" w:pos="1540"/>
              </w:tabs>
            </w:pPr>
            <w:r>
              <w:t>Volume</w:t>
            </w:r>
          </w:p>
        </w:tc>
        <w:tc>
          <w:tcPr>
            <w:tcW w:w="1887" w:type="dxa"/>
          </w:tcPr>
          <w:p w14:paraId="5C231A57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49B663AE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751AEF83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728" w:type="dxa"/>
          </w:tcPr>
          <w:p w14:paraId="2563649C" w14:textId="77777777" w:rsidR="008F2724" w:rsidRDefault="008F2724" w:rsidP="008F2724">
            <w:pPr>
              <w:tabs>
                <w:tab w:val="left" w:pos="1540"/>
              </w:tabs>
            </w:pPr>
          </w:p>
        </w:tc>
      </w:tr>
      <w:tr w:rsidR="008F2724" w14:paraId="37BFEE90" w14:textId="77777777" w:rsidTr="008F2724">
        <w:trPr>
          <w:trHeight w:val="605"/>
        </w:trPr>
        <w:tc>
          <w:tcPr>
            <w:tcW w:w="1727" w:type="dxa"/>
            <w:vAlign w:val="center"/>
          </w:tcPr>
          <w:p w14:paraId="2D33A6C0" w14:textId="2496164D" w:rsidR="008F2724" w:rsidRDefault="003D3040" w:rsidP="008F2724">
            <w:pPr>
              <w:tabs>
                <w:tab w:val="left" w:pos="1540"/>
              </w:tabs>
            </w:pPr>
            <w:r>
              <w:t>SA/</w:t>
            </w:r>
            <w:r w:rsidR="008F2724">
              <w:t>V Ratio</w:t>
            </w:r>
          </w:p>
        </w:tc>
        <w:tc>
          <w:tcPr>
            <w:tcW w:w="1887" w:type="dxa"/>
          </w:tcPr>
          <w:p w14:paraId="3190D9CF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1D00ADAC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887" w:type="dxa"/>
          </w:tcPr>
          <w:p w14:paraId="3E13604C" w14:textId="77777777" w:rsidR="008F2724" w:rsidRDefault="008F2724" w:rsidP="008F2724">
            <w:pPr>
              <w:tabs>
                <w:tab w:val="left" w:pos="1540"/>
              </w:tabs>
            </w:pPr>
          </w:p>
        </w:tc>
        <w:tc>
          <w:tcPr>
            <w:tcW w:w="1728" w:type="dxa"/>
          </w:tcPr>
          <w:p w14:paraId="08622206" w14:textId="77777777" w:rsidR="008F2724" w:rsidRDefault="008F2724" w:rsidP="008F2724">
            <w:pPr>
              <w:tabs>
                <w:tab w:val="left" w:pos="1540"/>
              </w:tabs>
            </w:pPr>
          </w:p>
        </w:tc>
      </w:tr>
    </w:tbl>
    <w:p w14:paraId="592FCE7F" w14:textId="77777777" w:rsidR="008F2724" w:rsidRDefault="008F2724" w:rsidP="008F2724">
      <w:pPr>
        <w:tabs>
          <w:tab w:val="left" w:pos="1540"/>
        </w:tabs>
      </w:pPr>
    </w:p>
    <w:p w14:paraId="1A11C338" w14:textId="77777777" w:rsidR="008F2724" w:rsidRDefault="008F2724" w:rsidP="008F2724">
      <w:pPr>
        <w:tabs>
          <w:tab w:val="left" w:pos="1540"/>
        </w:tabs>
      </w:pPr>
      <w:r>
        <w:t>SHOW ALL WORK FOR ONE OF THE CUBES ABOVE:</w:t>
      </w:r>
    </w:p>
    <w:p w14:paraId="367AF018" w14:textId="77777777" w:rsidR="008F2724" w:rsidRDefault="008F2724">
      <w:r>
        <w:br w:type="page"/>
      </w:r>
    </w:p>
    <w:p w14:paraId="25599DC4" w14:textId="4563A09A" w:rsidR="008F2724" w:rsidRDefault="003A3C25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 w:rsidRPr="00C35A17">
        <w:rPr>
          <w:b/>
        </w:rPr>
        <w:lastRenderedPageBreak/>
        <w:t>Explain</w:t>
      </w:r>
      <w:r>
        <w:t xml:space="preserve"> how cell</w:t>
      </w:r>
      <w:r w:rsidR="008F2724">
        <w:t xml:space="preserve"> division solve</w:t>
      </w:r>
      <w:r w:rsidR="00C35A17">
        <w:t>s</w:t>
      </w:r>
      <w:r w:rsidR="008F2724">
        <w:t xml:space="preserve"> the problems </w:t>
      </w:r>
      <w:r>
        <w:t>of a cell becoming too large?</w:t>
      </w:r>
    </w:p>
    <w:p w14:paraId="7A0621E5" w14:textId="77777777" w:rsidR="003A3C25" w:rsidRDefault="003A3C25" w:rsidP="008F2724">
      <w:pPr>
        <w:tabs>
          <w:tab w:val="left" w:pos="1540"/>
        </w:tabs>
      </w:pPr>
    </w:p>
    <w:p w14:paraId="584F4926" w14:textId="77777777" w:rsidR="003A3C25" w:rsidRDefault="003A3C25" w:rsidP="008F2724">
      <w:pPr>
        <w:tabs>
          <w:tab w:val="left" w:pos="1540"/>
        </w:tabs>
      </w:pPr>
    </w:p>
    <w:p w14:paraId="74B6137D" w14:textId="77777777" w:rsidR="003A3C25" w:rsidRDefault="003A3C25" w:rsidP="008F2724">
      <w:pPr>
        <w:tabs>
          <w:tab w:val="left" w:pos="1540"/>
        </w:tabs>
      </w:pPr>
    </w:p>
    <w:p w14:paraId="081696B4" w14:textId="77777777" w:rsidR="003A3C25" w:rsidRDefault="003A3C25" w:rsidP="008F2724">
      <w:pPr>
        <w:tabs>
          <w:tab w:val="left" w:pos="1540"/>
        </w:tabs>
      </w:pPr>
    </w:p>
    <w:p w14:paraId="4C0F5E87" w14:textId="6E441842" w:rsidR="003A3C25" w:rsidRDefault="003A3C25" w:rsidP="008F2724">
      <w:pPr>
        <w:pStyle w:val="ListParagraph"/>
        <w:numPr>
          <w:ilvl w:val="0"/>
          <w:numId w:val="2"/>
        </w:numPr>
        <w:tabs>
          <w:tab w:val="left" w:pos="1540"/>
        </w:tabs>
      </w:pPr>
      <w:r>
        <w:t xml:space="preserve">Complete the following table in which you </w:t>
      </w:r>
      <w:r w:rsidRPr="003A3C25">
        <w:t>thoroughly</w:t>
      </w:r>
      <w:r>
        <w:t xml:space="preserve"> </w:t>
      </w:r>
      <w:r w:rsidRPr="00C35A17">
        <w:rPr>
          <w:b/>
        </w:rPr>
        <w:t>compare</w:t>
      </w:r>
      <w:r>
        <w:t xml:space="preserve"> </w:t>
      </w:r>
      <w:r w:rsidRPr="00C35A17">
        <w:rPr>
          <w:b/>
        </w:rPr>
        <w:t>and contrast</w:t>
      </w:r>
      <w:r>
        <w:t xml:space="preserve"> sexual and asexual reproduction.</w:t>
      </w:r>
    </w:p>
    <w:tbl>
      <w:tblPr>
        <w:tblStyle w:val="TableGrid"/>
        <w:tblW w:w="8591" w:type="dxa"/>
        <w:tblLook w:val="04A0" w:firstRow="1" w:lastRow="0" w:firstColumn="1" w:lastColumn="0" w:noHBand="0" w:noVBand="1"/>
      </w:tblPr>
      <w:tblGrid>
        <w:gridCol w:w="2993"/>
        <w:gridCol w:w="2605"/>
        <w:gridCol w:w="2993"/>
      </w:tblGrid>
      <w:tr w:rsidR="003A3C25" w:rsidRPr="003A3C25" w14:paraId="7FD62104" w14:textId="77777777" w:rsidTr="003A3C25">
        <w:trPr>
          <w:trHeight w:val="669"/>
        </w:trPr>
        <w:tc>
          <w:tcPr>
            <w:tcW w:w="2993" w:type="dxa"/>
            <w:vAlign w:val="center"/>
          </w:tcPr>
          <w:p w14:paraId="04AA406E" w14:textId="77777777" w:rsidR="003A3C25" w:rsidRPr="003A3C25" w:rsidRDefault="003A3C25" w:rsidP="003A3C25">
            <w:pPr>
              <w:tabs>
                <w:tab w:val="left" w:pos="1540"/>
              </w:tabs>
              <w:jc w:val="center"/>
              <w:rPr>
                <w:b/>
              </w:rPr>
            </w:pPr>
            <w:r w:rsidRPr="003A3C25">
              <w:rPr>
                <w:b/>
              </w:rPr>
              <w:t>Sexual Reproduction</w:t>
            </w:r>
          </w:p>
        </w:tc>
        <w:tc>
          <w:tcPr>
            <w:tcW w:w="2605" w:type="dxa"/>
            <w:vAlign w:val="center"/>
          </w:tcPr>
          <w:p w14:paraId="12767835" w14:textId="77777777" w:rsidR="003A3C25" w:rsidRPr="003A3C25" w:rsidRDefault="003A3C25" w:rsidP="003A3C25">
            <w:pPr>
              <w:tabs>
                <w:tab w:val="left" w:pos="1540"/>
              </w:tabs>
              <w:jc w:val="center"/>
              <w:rPr>
                <w:b/>
              </w:rPr>
            </w:pPr>
            <w:r w:rsidRPr="003A3C25">
              <w:rPr>
                <w:b/>
              </w:rPr>
              <w:t>Both</w:t>
            </w:r>
          </w:p>
        </w:tc>
        <w:tc>
          <w:tcPr>
            <w:tcW w:w="2993" w:type="dxa"/>
            <w:vAlign w:val="center"/>
          </w:tcPr>
          <w:p w14:paraId="65EE3E3A" w14:textId="77777777" w:rsidR="003A3C25" w:rsidRPr="003A3C25" w:rsidRDefault="003A3C25" w:rsidP="003A3C25">
            <w:pPr>
              <w:tabs>
                <w:tab w:val="left" w:pos="1540"/>
              </w:tabs>
              <w:jc w:val="center"/>
              <w:rPr>
                <w:b/>
              </w:rPr>
            </w:pPr>
            <w:r w:rsidRPr="003A3C25">
              <w:rPr>
                <w:b/>
              </w:rPr>
              <w:t>Asexual Reproduction</w:t>
            </w:r>
          </w:p>
        </w:tc>
      </w:tr>
      <w:tr w:rsidR="003A3C25" w14:paraId="07E12626" w14:textId="77777777" w:rsidTr="00AC2171">
        <w:trPr>
          <w:trHeight w:val="2618"/>
        </w:trPr>
        <w:tc>
          <w:tcPr>
            <w:tcW w:w="2993" w:type="dxa"/>
            <w:vAlign w:val="center"/>
          </w:tcPr>
          <w:p w14:paraId="54BD9083" w14:textId="77777777" w:rsidR="003A3C25" w:rsidRDefault="003A3C25" w:rsidP="003A3C25">
            <w:pPr>
              <w:tabs>
                <w:tab w:val="left" w:pos="1540"/>
              </w:tabs>
              <w:jc w:val="center"/>
            </w:pPr>
          </w:p>
        </w:tc>
        <w:tc>
          <w:tcPr>
            <w:tcW w:w="2605" w:type="dxa"/>
            <w:vAlign w:val="center"/>
          </w:tcPr>
          <w:p w14:paraId="075DC763" w14:textId="77777777" w:rsidR="003A3C25" w:rsidRDefault="003A3C25" w:rsidP="003A3C25">
            <w:pPr>
              <w:tabs>
                <w:tab w:val="left" w:pos="1540"/>
              </w:tabs>
              <w:jc w:val="center"/>
            </w:pPr>
          </w:p>
        </w:tc>
        <w:tc>
          <w:tcPr>
            <w:tcW w:w="2993" w:type="dxa"/>
            <w:vAlign w:val="center"/>
          </w:tcPr>
          <w:p w14:paraId="33B6D39E" w14:textId="77777777" w:rsidR="003A3C25" w:rsidRDefault="003A3C25" w:rsidP="003A3C25">
            <w:pPr>
              <w:tabs>
                <w:tab w:val="left" w:pos="1540"/>
              </w:tabs>
              <w:jc w:val="center"/>
            </w:pPr>
          </w:p>
        </w:tc>
      </w:tr>
    </w:tbl>
    <w:p w14:paraId="638139CC" w14:textId="77777777" w:rsidR="003A3C25" w:rsidRDefault="003A3C25" w:rsidP="008F2724">
      <w:pPr>
        <w:tabs>
          <w:tab w:val="left" w:pos="1540"/>
        </w:tabs>
      </w:pPr>
    </w:p>
    <w:p w14:paraId="6F933793" w14:textId="77777777" w:rsidR="003A3C25" w:rsidRPr="003A3C25" w:rsidRDefault="003A3C25" w:rsidP="008F2724">
      <w:pPr>
        <w:tabs>
          <w:tab w:val="left" w:pos="1540"/>
        </w:tabs>
        <w:rPr>
          <w:b/>
          <w:u w:val="single"/>
        </w:rPr>
      </w:pPr>
      <w:r w:rsidRPr="003A3C25">
        <w:rPr>
          <w:b/>
          <w:u w:val="single"/>
        </w:rPr>
        <w:t>Section 10.2 The Process of Cell Division</w:t>
      </w:r>
    </w:p>
    <w:p w14:paraId="7DC7F4E4" w14:textId="1256CC0E" w:rsidR="003A3C25" w:rsidRDefault="003A3C25" w:rsidP="003A3C25">
      <w:pPr>
        <w:tabs>
          <w:tab w:val="left" w:pos="1540"/>
        </w:tabs>
        <w:rPr>
          <w:i/>
        </w:rPr>
      </w:pPr>
      <w:r>
        <w:rPr>
          <w:i/>
        </w:rPr>
        <w:t xml:space="preserve">Use the information in Chapter 10 (p.279-286) to answer the following </w:t>
      </w:r>
      <w:r w:rsidR="003D3040">
        <w:rPr>
          <w:i/>
        </w:rPr>
        <w:t xml:space="preserve">questions.   Bozeman also has </w:t>
      </w:r>
      <w:r>
        <w:rPr>
          <w:i/>
        </w:rPr>
        <w:t>podcast</w:t>
      </w:r>
      <w:r w:rsidR="003D3040">
        <w:rPr>
          <w:i/>
        </w:rPr>
        <w:t>s</w:t>
      </w:r>
      <w:r>
        <w:rPr>
          <w:i/>
        </w:rPr>
        <w:t xml:space="preserve"> that </w:t>
      </w:r>
      <w:r w:rsidR="003D3040">
        <w:rPr>
          <w:i/>
        </w:rPr>
        <w:t xml:space="preserve">can help: </w:t>
      </w:r>
      <w:hyperlink r:id="rId9" w:history="1">
        <w:r w:rsidR="003D3040" w:rsidRPr="003D3040">
          <w:rPr>
            <w:rStyle w:val="Hyperlink"/>
            <w:i/>
          </w:rPr>
          <w:t>DNA &amp; RNA Part I</w:t>
        </w:r>
      </w:hyperlink>
      <w:r w:rsidR="003D3040">
        <w:rPr>
          <w:i/>
        </w:rPr>
        <w:t xml:space="preserve"> and </w:t>
      </w:r>
      <w:r>
        <w:rPr>
          <w:i/>
        </w:rPr>
        <w:t xml:space="preserve"> </w:t>
      </w:r>
      <w:hyperlink r:id="rId10" w:history="1">
        <w:r w:rsidRPr="003A3C25">
          <w:rPr>
            <w:rStyle w:val="Hyperlink"/>
            <w:i/>
          </w:rPr>
          <w:t>The Cell Cycle</w:t>
        </w:r>
      </w:hyperlink>
      <w:r>
        <w:rPr>
          <w:i/>
        </w:rPr>
        <w:t>.</w:t>
      </w:r>
      <w:bookmarkStart w:id="0" w:name="_GoBack"/>
      <w:bookmarkEnd w:id="0"/>
    </w:p>
    <w:p w14:paraId="7B0ABDA5" w14:textId="77777777" w:rsidR="003A3C25" w:rsidRDefault="003A3C25" w:rsidP="008F2724">
      <w:pPr>
        <w:tabs>
          <w:tab w:val="left" w:pos="1540"/>
        </w:tabs>
      </w:pPr>
    </w:p>
    <w:p w14:paraId="661A55A8" w14:textId="77777777" w:rsidR="002B06A8" w:rsidRPr="008F2724" w:rsidRDefault="002B06A8" w:rsidP="00C35A17">
      <w:pPr>
        <w:pStyle w:val="ListParagraph"/>
        <w:numPr>
          <w:ilvl w:val="0"/>
          <w:numId w:val="3"/>
        </w:numPr>
        <w:tabs>
          <w:tab w:val="left" w:pos="1540"/>
        </w:tabs>
      </w:pPr>
      <w:r w:rsidRPr="00C35A17">
        <w:rPr>
          <w:b/>
        </w:rPr>
        <w:t>Explain</w:t>
      </w:r>
      <w:r>
        <w:t xml:space="preserve"> how prokaryotic chromosomes compare and contrast to eukaryotic chromosomes.</w:t>
      </w:r>
    </w:p>
    <w:p w14:paraId="1B54EB78" w14:textId="77777777" w:rsidR="002B06A8" w:rsidRDefault="002B06A8" w:rsidP="008F2724">
      <w:pPr>
        <w:tabs>
          <w:tab w:val="left" w:pos="1540"/>
        </w:tabs>
        <w:rPr>
          <w:b/>
        </w:rPr>
      </w:pPr>
    </w:p>
    <w:p w14:paraId="23DA217A" w14:textId="77777777" w:rsidR="002B06A8" w:rsidRDefault="002B06A8" w:rsidP="008F2724">
      <w:pPr>
        <w:tabs>
          <w:tab w:val="left" w:pos="1540"/>
        </w:tabs>
        <w:rPr>
          <w:b/>
        </w:rPr>
      </w:pPr>
    </w:p>
    <w:p w14:paraId="024318B8" w14:textId="77777777" w:rsidR="002B06A8" w:rsidRDefault="002B06A8" w:rsidP="008F2724">
      <w:pPr>
        <w:tabs>
          <w:tab w:val="left" w:pos="1540"/>
        </w:tabs>
        <w:rPr>
          <w:b/>
        </w:rPr>
      </w:pPr>
    </w:p>
    <w:p w14:paraId="631804B0" w14:textId="77777777" w:rsidR="002B06A8" w:rsidRDefault="002B06A8" w:rsidP="008F2724">
      <w:pPr>
        <w:tabs>
          <w:tab w:val="left" w:pos="1540"/>
        </w:tabs>
        <w:rPr>
          <w:b/>
        </w:rPr>
      </w:pPr>
    </w:p>
    <w:p w14:paraId="2B78B679" w14:textId="77777777" w:rsidR="002B06A8" w:rsidRDefault="002B06A8" w:rsidP="008F2724">
      <w:pPr>
        <w:tabs>
          <w:tab w:val="left" w:pos="1540"/>
        </w:tabs>
        <w:rPr>
          <w:b/>
        </w:rPr>
      </w:pPr>
    </w:p>
    <w:p w14:paraId="50FD04F7" w14:textId="77777777" w:rsidR="002B06A8" w:rsidRDefault="002B06A8" w:rsidP="00C35A17">
      <w:pPr>
        <w:pStyle w:val="ListParagraph"/>
        <w:numPr>
          <w:ilvl w:val="0"/>
          <w:numId w:val="3"/>
        </w:numPr>
        <w:tabs>
          <w:tab w:val="left" w:pos="1540"/>
        </w:tabs>
      </w:pPr>
      <w:r w:rsidRPr="00C35A17">
        <w:rPr>
          <w:b/>
        </w:rPr>
        <w:t>Label</w:t>
      </w:r>
      <w:r>
        <w:t xml:space="preserve"> the structures below and discuss how DNA is packaged into structures known as chromosomes.</w:t>
      </w:r>
    </w:p>
    <w:p w14:paraId="15B45CBD" w14:textId="77777777" w:rsidR="003A3C25" w:rsidRDefault="003A3C25" w:rsidP="002B06A8">
      <w:pPr>
        <w:tabs>
          <w:tab w:val="left" w:pos="1540"/>
        </w:tabs>
        <w:ind w:left="-180"/>
        <w:jc w:val="center"/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1139FB02" wp14:editId="785F2AA1">
            <wp:extent cx="4140200" cy="2108200"/>
            <wp:effectExtent l="0" t="0" r="0" b="0"/>
            <wp:docPr id="3" name="Picture 3" descr="mage result for chromosome packaging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chromosome packaging bl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85" b="23143"/>
                    <a:stretch/>
                  </pic:blipFill>
                  <pic:spPr bwMode="auto">
                    <a:xfrm>
                      <a:off x="0" y="0"/>
                      <a:ext cx="4140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 w:rsidR="002B06A8">
        <w:rPr>
          <w:rFonts w:eastAsia="Times New Roman" w:cs="Times New Roman"/>
          <w:noProof/>
          <w:lang w:eastAsia="en-US"/>
        </w:rPr>
        <w:drawing>
          <wp:inline distT="0" distB="0" distL="0" distR="0" wp14:anchorId="75F35773" wp14:editId="136EC573">
            <wp:extent cx="889000" cy="2122772"/>
            <wp:effectExtent l="0" t="0" r="0" b="11430"/>
            <wp:docPr id="4" name="Picture 4" descr="mage result for chromosome packaging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chromosome packaging bl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2" b="23143"/>
                    <a:stretch/>
                  </pic:blipFill>
                  <pic:spPr bwMode="auto">
                    <a:xfrm>
                      <a:off x="0" y="0"/>
                      <a:ext cx="889490" cy="212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43566C71" w14:textId="77777777" w:rsidR="002B06A8" w:rsidRDefault="002B06A8" w:rsidP="002B06A8">
      <w:pPr>
        <w:tabs>
          <w:tab w:val="left" w:pos="1540"/>
        </w:tabs>
        <w:ind w:left="-180"/>
        <w:jc w:val="center"/>
      </w:pPr>
    </w:p>
    <w:p w14:paraId="658B0437" w14:textId="77777777" w:rsidR="002B06A8" w:rsidRDefault="002B06A8" w:rsidP="002B06A8">
      <w:pPr>
        <w:tabs>
          <w:tab w:val="left" w:pos="1540"/>
        </w:tabs>
        <w:ind w:left="-180"/>
      </w:pPr>
    </w:p>
    <w:p w14:paraId="212D91AB" w14:textId="77777777" w:rsidR="002B06A8" w:rsidRDefault="002B06A8" w:rsidP="002B06A8">
      <w:pPr>
        <w:tabs>
          <w:tab w:val="left" w:pos="1540"/>
        </w:tabs>
        <w:ind w:left="-180"/>
      </w:pPr>
    </w:p>
    <w:p w14:paraId="6C39FEDF" w14:textId="77777777" w:rsidR="002B06A8" w:rsidRDefault="002B06A8" w:rsidP="002B06A8">
      <w:pPr>
        <w:tabs>
          <w:tab w:val="left" w:pos="1540"/>
        </w:tabs>
        <w:ind w:left="-180"/>
      </w:pPr>
    </w:p>
    <w:p w14:paraId="07F3A23B" w14:textId="77777777" w:rsidR="002B06A8" w:rsidRDefault="002B06A8" w:rsidP="002B06A8">
      <w:pPr>
        <w:tabs>
          <w:tab w:val="left" w:pos="1540"/>
        </w:tabs>
        <w:ind w:left="-180"/>
      </w:pPr>
    </w:p>
    <w:p w14:paraId="28A37698" w14:textId="77777777" w:rsidR="002B06A8" w:rsidRDefault="002B06A8" w:rsidP="002B06A8">
      <w:pPr>
        <w:tabs>
          <w:tab w:val="left" w:pos="1540"/>
        </w:tabs>
        <w:ind w:left="-180"/>
      </w:pPr>
    </w:p>
    <w:p w14:paraId="38658566" w14:textId="77777777" w:rsidR="004F0CB8" w:rsidRDefault="004F0CB8" w:rsidP="002B06A8">
      <w:pPr>
        <w:tabs>
          <w:tab w:val="left" w:pos="1540"/>
        </w:tabs>
        <w:ind w:left="-180"/>
        <w:rPr>
          <w:b/>
        </w:rPr>
      </w:pPr>
    </w:p>
    <w:p w14:paraId="220971CC" w14:textId="7E8A1AC9" w:rsidR="002B06A8" w:rsidRDefault="00F07BAE" w:rsidP="00C35A17">
      <w:pPr>
        <w:pStyle w:val="ListParagraph"/>
        <w:numPr>
          <w:ilvl w:val="0"/>
          <w:numId w:val="3"/>
        </w:numPr>
        <w:tabs>
          <w:tab w:val="left" w:pos="1540"/>
        </w:tabs>
      </w:pPr>
      <w:r w:rsidRPr="00C35A17">
        <w:rPr>
          <w:b/>
        </w:rPr>
        <w:t>Discuss</w:t>
      </w:r>
      <w:r>
        <w:t xml:space="preserve"> the steps involved in binary fission for a prokaryotic cell.  Draw a diagram to help your explanation.</w:t>
      </w:r>
    </w:p>
    <w:p w14:paraId="03B62A86" w14:textId="77777777" w:rsidR="00F07BAE" w:rsidRDefault="00F07BAE" w:rsidP="002B06A8">
      <w:pPr>
        <w:tabs>
          <w:tab w:val="left" w:pos="1540"/>
        </w:tabs>
        <w:ind w:left="-180"/>
      </w:pPr>
    </w:p>
    <w:p w14:paraId="1332957F" w14:textId="77777777" w:rsidR="00F07BAE" w:rsidRDefault="00F07BAE" w:rsidP="002B06A8">
      <w:pPr>
        <w:tabs>
          <w:tab w:val="left" w:pos="1540"/>
        </w:tabs>
        <w:ind w:left="-180"/>
      </w:pPr>
    </w:p>
    <w:p w14:paraId="169DE203" w14:textId="77777777" w:rsidR="00F07BAE" w:rsidRDefault="00F07BAE" w:rsidP="002B06A8">
      <w:pPr>
        <w:tabs>
          <w:tab w:val="left" w:pos="1540"/>
        </w:tabs>
        <w:ind w:left="-180"/>
      </w:pPr>
    </w:p>
    <w:p w14:paraId="41F43B65" w14:textId="77777777" w:rsidR="00F07BAE" w:rsidRDefault="00F07BAE" w:rsidP="002B06A8">
      <w:pPr>
        <w:tabs>
          <w:tab w:val="left" w:pos="1540"/>
        </w:tabs>
        <w:ind w:left="-180"/>
      </w:pPr>
    </w:p>
    <w:p w14:paraId="51977545" w14:textId="77777777" w:rsidR="00F07BAE" w:rsidRDefault="00F07BAE" w:rsidP="002B06A8">
      <w:pPr>
        <w:tabs>
          <w:tab w:val="left" w:pos="1540"/>
        </w:tabs>
        <w:ind w:left="-180"/>
      </w:pPr>
    </w:p>
    <w:p w14:paraId="3A7AC144" w14:textId="77777777" w:rsidR="00F07BAE" w:rsidRDefault="00F07BAE" w:rsidP="002B06A8">
      <w:pPr>
        <w:tabs>
          <w:tab w:val="left" w:pos="1540"/>
        </w:tabs>
        <w:ind w:left="-180"/>
      </w:pPr>
    </w:p>
    <w:p w14:paraId="7BE42EB2" w14:textId="77777777" w:rsidR="00F07BAE" w:rsidRDefault="00F07BAE" w:rsidP="002B06A8">
      <w:pPr>
        <w:tabs>
          <w:tab w:val="left" w:pos="1540"/>
        </w:tabs>
        <w:ind w:left="-180"/>
      </w:pPr>
    </w:p>
    <w:p w14:paraId="7BE05BBF" w14:textId="77777777" w:rsidR="00F07BAE" w:rsidRDefault="00F07BAE" w:rsidP="002B06A8">
      <w:pPr>
        <w:tabs>
          <w:tab w:val="left" w:pos="1540"/>
        </w:tabs>
        <w:ind w:left="-180"/>
      </w:pPr>
    </w:p>
    <w:p w14:paraId="692C9C9B" w14:textId="77777777" w:rsidR="00F07BAE" w:rsidRDefault="00F07BAE" w:rsidP="002B06A8">
      <w:pPr>
        <w:tabs>
          <w:tab w:val="left" w:pos="1540"/>
        </w:tabs>
        <w:ind w:left="-180"/>
      </w:pPr>
    </w:p>
    <w:p w14:paraId="6F80C7A3" w14:textId="77777777" w:rsidR="00F07BAE" w:rsidRDefault="00F07BAE" w:rsidP="002B06A8">
      <w:pPr>
        <w:tabs>
          <w:tab w:val="left" w:pos="1540"/>
        </w:tabs>
        <w:ind w:left="-180"/>
      </w:pPr>
    </w:p>
    <w:p w14:paraId="3A77B68B" w14:textId="77777777" w:rsidR="00F07BAE" w:rsidRDefault="00F07BAE" w:rsidP="002B06A8">
      <w:pPr>
        <w:tabs>
          <w:tab w:val="left" w:pos="1540"/>
        </w:tabs>
        <w:ind w:left="-180"/>
      </w:pPr>
    </w:p>
    <w:p w14:paraId="1DA2D5EE" w14:textId="77777777" w:rsidR="00F07BAE" w:rsidRDefault="00F07BAE" w:rsidP="002B06A8">
      <w:pPr>
        <w:tabs>
          <w:tab w:val="left" w:pos="1540"/>
        </w:tabs>
        <w:ind w:left="-180"/>
      </w:pPr>
    </w:p>
    <w:p w14:paraId="0AF5C05D" w14:textId="77777777" w:rsidR="00F07BAE" w:rsidRDefault="00F07BAE" w:rsidP="002B06A8">
      <w:pPr>
        <w:tabs>
          <w:tab w:val="left" w:pos="1540"/>
        </w:tabs>
        <w:ind w:left="-180"/>
      </w:pPr>
    </w:p>
    <w:p w14:paraId="10E16C68" w14:textId="77777777" w:rsidR="00F07BAE" w:rsidRDefault="00F07BAE" w:rsidP="002B06A8">
      <w:pPr>
        <w:tabs>
          <w:tab w:val="left" w:pos="1540"/>
        </w:tabs>
        <w:ind w:left="-180"/>
      </w:pPr>
    </w:p>
    <w:p w14:paraId="60836C2F" w14:textId="794BB75D" w:rsidR="00276A4B" w:rsidRDefault="00F07BAE" w:rsidP="00C35A17">
      <w:pPr>
        <w:pStyle w:val="ListParagraph"/>
        <w:numPr>
          <w:ilvl w:val="0"/>
          <w:numId w:val="3"/>
        </w:numPr>
        <w:tabs>
          <w:tab w:val="left" w:pos="1540"/>
        </w:tabs>
      </w:pPr>
      <w:r w:rsidRPr="00F07BAE">
        <w:t>Complete</w:t>
      </w:r>
      <w:r>
        <w:t xml:space="preserve"> the following table in which you </w:t>
      </w:r>
      <w:r w:rsidRPr="00C35A17">
        <w:rPr>
          <w:b/>
        </w:rPr>
        <w:t>describe</w:t>
      </w:r>
      <w:r>
        <w:t xml:space="preserve"> the events of the cell cycle.</w:t>
      </w: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1649"/>
        <w:gridCol w:w="5284"/>
        <w:gridCol w:w="3327"/>
      </w:tblGrid>
      <w:tr w:rsidR="00276A4B" w:rsidRPr="00F07BAE" w14:paraId="7FC35E3B" w14:textId="77777777" w:rsidTr="005A7622">
        <w:trPr>
          <w:trHeight w:val="323"/>
        </w:trPr>
        <w:tc>
          <w:tcPr>
            <w:tcW w:w="1649" w:type="dxa"/>
          </w:tcPr>
          <w:p w14:paraId="3C3FD18E" w14:textId="50EC1DC6" w:rsidR="00F07BAE" w:rsidRPr="00F07BAE" w:rsidRDefault="00F07BAE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 w:rsidRPr="00F07BAE">
              <w:rPr>
                <w:b/>
              </w:rPr>
              <w:t>Phase</w:t>
            </w:r>
          </w:p>
        </w:tc>
        <w:tc>
          <w:tcPr>
            <w:tcW w:w="5284" w:type="dxa"/>
          </w:tcPr>
          <w:p w14:paraId="77571637" w14:textId="1CE38C20" w:rsidR="00F07BAE" w:rsidRPr="00F07BAE" w:rsidRDefault="00276A4B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Events</w:t>
            </w:r>
            <w:r w:rsidR="00F07BAE">
              <w:rPr>
                <w:b/>
              </w:rPr>
              <w:t xml:space="preserve"> Inside Cell</w:t>
            </w:r>
          </w:p>
        </w:tc>
        <w:tc>
          <w:tcPr>
            <w:tcW w:w="3327" w:type="dxa"/>
          </w:tcPr>
          <w:p w14:paraId="62FC2FD1" w14:textId="16A186AD" w:rsidR="00F07BAE" w:rsidRPr="00F07BAE" w:rsidRDefault="00276A4B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Diagram</w:t>
            </w:r>
          </w:p>
        </w:tc>
      </w:tr>
      <w:tr w:rsidR="00276A4B" w14:paraId="53E99379" w14:textId="77777777" w:rsidTr="005A7622">
        <w:trPr>
          <w:trHeight w:val="782"/>
        </w:trPr>
        <w:tc>
          <w:tcPr>
            <w:tcW w:w="1649" w:type="dxa"/>
            <w:vAlign w:val="center"/>
          </w:tcPr>
          <w:p w14:paraId="05030090" w14:textId="6EA37A8F" w:rsidR="00F07BAE" w:rsidRDefault="00F07BAE" w:rsidP="00F07BAE">
            <w:pPr>
              <w:tabs>
                <w:tab w:val="left" w:pos="1540"/>
              </w:tabs>
            </w:pPr>
            <w:r>
              <w:t>INTERPHASE (G1 Phase)</w:t>
            </w:r>
          </w:p>
        </w:tc>
        <w:tc>
          <w:tcPr>
            <w:tcW w:w="5284" w:type="dxa"/>
          </w:tcPr>
          <w:p w14:paraId="5F3942FE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32CBEA55" w14:textId="4DB85511" w:rsidR="00F07BAE" w:rsidRDefault="00276A4B" w:rsidP="00276A4B">
            <w:pPr>
              <w:tabs>
                <w:tab w:val="left" w:pos="1540"/>
              </w:tabs>
              <w:jc w:val="center"/>
            </w:pPr>
            <w:r>
              <w:t>-------------------------------------</w:t>
            </w:r>
          </w:p>
        </w:tc>
      </w:tr>
      <w:tr w:rsidR="00276A4B" w14:paraId="01812117" w14:textId="77777777" w:rsidTr="005A7622">
        <w:trPr>
          <w:trHeight w:val="719"/>
        </w:trPr>
        <w:tc>
          <w:tcPr>
            <w:tcW w:w="1649" w:type="dxa"/>
            <w:vAlign w:val="center"/>
          </w:tcPr>
          <w:p w14:paraId="42CB6592" w14:textId="4A064C21" w:rsidR="00F07BAE" w:rsidRDefault="00F07BAE" w:rsidP="00F07BAE">
            <w:pPr>
              <w:tabs>
                <w:tab w:val="left" w:pos="1540"/>
              </w:tabs>
            </w:pPr>
            <w:r>
              <w:t>INTERPHASE (S Phase)</w:t>
            </w:r>
          </w:p>
        </w:tc>
        <w:tc>
          <w:tcPr>
            <w:tcW w:w="5284" w:type="dxa"/>
          </w:tcPr>
          <w:p w14:paraId="10045900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11D70901" w14:textId="7334CD78" w:rsidR="00F07BAE" w:rsidRDefault="00276A4B" w:rsidP="00276A4B">
            <w:pPr>
              <w:tabs>
                <w:tab w:val="left" w:pos="1540"/>
              </w:tabs>
              <w:jc w:val="center"/>
            </w:pPr>
            <w:r>
              <w:t>-------------------------------------</w:t>
            </w:r>
          </w:p>
        </w:tc>
      </w:tr>
      <w:tr w:rsidR="00276A4B" w14:paraId="05180696" w14:textId="77777777" w:rsidTr="005A7622">
        <w:trPr>
          <w:trHeight w:val="791"/>
        </w:trPr>
        <w:tc>
          <w:tcPr>
            <w:tcW w:w="1649" w:type="dxa"/>
            <w:vAlign w:val="center"/>
          </w:tcPr>
          <w:p w14:paraId="51DF2BE6" w14:textId="10A1A15C" w:rsidR="00F07BAE" w:rsidRDefault="00F07BAE" w:rsidP="00F07BAE">
            <w:pPr>
              <w:tabs>
                <w:tab w:val="left" w:pos="1540"/>
              </w:tabs>
            </w:pPr>
            <w:r>
              <w:t>INTERPHASE (G2 Phase)</w:t>
            </w:r>
          </w:p>
        </w:tc>
        <w:tc>
          <w:tcPr>
            <w:tcW w:w="5284" w:type="dxa"/>
          </w:tcPr>
          <w:p w14:paraId="79A3E76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1FF13F59" w14:textId="4BBB5CAB" w:rsidR="00F07BAE" w:rsidRDefault="00276A4B" w:rsidP="00276A4B">
            <w:pPr>
              <w:tabs>
                <w:tab w:val="left" w:pos="1540"/>
              </w:tabs>
              <w:jc w:val="center"/>
            </w:pPr>
            <w:r>
              <w:t>-------------------------------------</w:t>
            </w:r>
          </w:p>
        </w:tc>
      </w:tr>
      <w:tr w:rsidR="00276A4B" w14:paraId="3AA553A1" w14:textId="77777777" w:rsidTr="005A7622">
        <w:trPr>
          <w:trHeight w:val="1250"/>
        </w:trPr>
        <w:tc>
          <w:tcPr>
            <w:tcW w:w="1649" w:type="dxa"/>
            <w:vAlign w:val="center"/>
          </w:tcPr>
          <w:p w14:paraId="05C16663" w14:textId="23B7FEFF" w:rsidR="00F07BAE" w:rsidRDefault="00F07BAE" w:rsidP="00F07BAE">
            <w:pPr>
              <w:tabs>
                <w:tab w:val="left" w:pos="1540"/>
              </w:tabs>
            </w:pPr>
            <w:r>
              <w:t>MITOSIS (Prophase)</w:t>
            </w:r>
          </w:p>
        </w:tc>
        <w:tc>
          <w:tcPr>
            <w:tcW w:w="5284" w:type="dxa"/>
          </w:tcPr>
          <w:p w14:paraId="678198CA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71CF5964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77033514" w14:textId="77777777" w:rsidTr="005A7622">
        <w:trPr>
          <w:trHeight w:val="1340"/>
        </w:trPr>
        <w:tc>
          <w:tcPr>
            <w:tcW w:w="1649" w:type="dxa"/>
            <w:vAlign w:val="center"/>
          </w:tcPr>
          <w:p w14:paraId="73861C87" w14:textId="64BE356E" w:rsidR="00F07BAE" w:rsidRDefault="00F07BAE" w:rsidP="00F07BAE">
            <w:pPr>
              <w:tabs>
                <w:tab w:val="left" w:pos="1540"/>
              </w:tabs>
            </w:pPr>
            <w:r>
              <w:t>MITOSIS (Metaphase)</w:t>
            </w:r>
          </w:p>
        </w:tc>
        <w:tc>
          <w:tcPr>
            <w:tcW w:w="5284" w:type="dxa"/>
          </w:tcPr>
          <w:p w14:paraId="7B016D7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00D142FB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0017AA91" w14:textId="77777777" w:rsidTr="005A7622">
        <w:trPr>
          <w:trHeight w:val="1259"/>
        </w:trPr>
        <w:tc>
          <w:tcPr>
            <w:tcW w:w="1649" w:type="dxa"/>
            <w:vAlign w:val="center"/>
          </w:tcPr>
          <w:p w14:paraId="51182C50" w14:textId="518C1290" w:rsidR="00F07BAE" w:rsidRDefault="00F07BAE" w:rsidP="00F07BAE">
            <w:pPr>
              <w:tabs>
                <w:tab w:val="left" w:pos="1540"/>
              </w:tabs>
            </w:pPr>
            <w:r>
              <w:t>MITOSIS (Anaphase)</w:t>
            </w:r>
          </w:p>
        </w:tc>
        <w:tc>
          <w:tcPr>
            <w:tcW w:w="5284" w:type="dxa"/>
          </w:tcPr>
          <w:p w14:paraId="2768DB98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7CBD2A96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212CDB77" w14:textId="77777777" w:rsidTr="005A7622">
        <w:trPr>
          <w:trHeight w:val="1241"/>
        </w:trPr>
        <w:tc>
          <w:tcPr>
            <w:tcW w:w="1649" w:type="dxa"/>
            <w:vAlign w:val="center"/>
          </w:tcPr>
          <w:p w14:paraId="26F729B6" w14:textId="4273C7C5" w:rsidR="00F07BAE" w:rsidRDefault="00F07BAE" w:rsidP="00F07BAE">
            <w:pPr>
              <w:tabs>
                <w:tab w:val="left" w:pos="1540"/>
              </w:tabs>
            </w:pPr>
            <w:r>
              <w:t>MITOSIS (Telophase)</w:t>
            </w:r>
          </w:p>
        </w:tc>
        <w:tc>
          <w:tcPr>
            <w:tcW w:w="5284" w:type="dxa"/>
          </w:tcPr>
          <w:p w14:paraId="7307E4F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10E7A18A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0D256C12" w14:textId="77777777" w:rsidTr="005A7622">
        <w:trPr>
          <w:trHeight w:val="1331"/>
        </w:trPr>
        <w:tc>
          <w:tcPr>
            <w:tcW w:w="1649" w:type="dxa"/>
            <w:vAlign w:val="center"/>
          </w:tcPr>
          <w:p w14:paraId="41183A4F" w14:textId="7DA930FF" w:rsidR="004F0CB8" w:rsidRDefault="00F07BAE" w:rsidP="00F07BAE">
            <w:pPr>
              <w:tabs>
                <w:tab w:val="left" w:pos="1540"/>
              </w:tabs>
            </w:pPr>
            <w:r>
              <w:t>CYOTKINESIS</w:t>
            </w:r>
          </w:p>
        </w:tc>
        <w:tc>
          <w:tcPr>
            <w:tcW w:w="5284" w:type="dxa"/>
          </w:tcPr>
          <w:p w14:paraId="5981C097" w14:textId="5EC9AF01" w:rsidR="00F07BAE" w:rsidRDefault="004F0CB8" w:rsidP="00F07BAE">
            <w:pPr>
              <w:tabs>
                <w:tab w:val="left" w:pos="1540"/>
              </w:tabs>
            </w:pPr>
            <w:r>
              <w:t>*</w:t>
            </w:r>
            <w:r w:rsidRPr="004F0CB8">
              <w:rPr>
                <w:i/>
              </w:rPr>
              <w:t>Include BOTH plant and animal cells</w:t>
            </w:r>
          </w:p>
        </w:tc>
        <w:tc>
          <w:tcPr>
            <w:tcW w:w="3327" w:type="dxa"/>
          </w:tcPr>
          <w:p w14:paraId="61C63D2A" w14:textId="77777777" w:rsidR="00F07BAE" w:rsidRDefault="00F07BAE" w:rsidP="00F07BAE">
            <w:pPr>
              <w:tabs>
                <w:tab w:val="left" w:pos="1540"/>
              </w:tabs>
            </w:pPr>
          </w:p>
        </w:tc>
      </w:tr>
    </w:tbl>
    <w:p w14:paraId="67FD4F9D" w14:textId="4985C417" w:rsidR="00F07BAE" w:rsidRDefault="00F07BAE" w:rsidP="00F07BAE">
      <w:pPr>
        <w:tabs>
          <w:tab w:val="left" w:pos="1540"/>
        </w:tabs>
        <w:ind w:left="-180"/>
      </w:pPr>
    </w:p>
    <w:sectPr w:rsidR="00F07BAE" w:rsidSect="004F0CB8">
      <w:headerReference w:type="first" r:id="rId12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53BD" w14:textId="77777777" w:rsidR="008B53FF" w:rsidRDefault="008B53FF" w:rsidP="008F2724">
      <w:r>
        <w:separator/>
      </w:r>
    </w:p>
  </w:endnote>
  <w:endnote w:type="continuationSeparator" w:id="0">
    <w:p w14:paraId="2F1EB559" w14:textId="77777777" w:rsidR="008B53FF" w:rsidRDefault="008B53FF" w:rsidP="008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13A4B" w14:textId="77777777" w:rsidR="008B53FF" w:rsidRDefault="008B53FF" w:rsidP="008F2724">
      <w:r>
        <w:separator/>
      </w:r>
    </w:p>
  </w:footnote>
  <w:footnote w:type="continuationSeparator" w:id="0">
    <w:p w14:paraId="4515303E" w14:textId="77777777" w:rsidR="008B53FF" w:rsidRDefault="008B53FF" w:rsidP="008F2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A0FD" w14:textId="77777777" w:rsidR="00F07BAE" w:rsidRDefault="00F07BAE" w:rsidP="008F2724">
    <w:pPr>
      <w:pStyle w:val="Header"/>
    </w:pPr>
    <w:r w:rsidRPr="008F2724">
      <w:rPr>
        <w:b/>
      </w:rPr>
      <w:t>Chapter 10: Cell Growth &amp; Division</w:t>
    </w:r>
    <w:r>
      <w:tab/>
    </w:r>
    <w:r>
      <w:tab/>
    </w:r>
    <w:proofErr w:type="gramStart"/>
    <w:r>
      <w:t>Name:_</w:t>
    </w:r>
    <w:proofErr w:type="gramEnd"/>
    <w:r>
      <w:t>__________________________________________</w:t>
    </w:r>
  </w:p>
  <w:p w14:paraId="77C0E8EB" w14:textId="77777777" w:rsidR="00F07BAE" w:rsidRDefault="00F07BAE">
    <w:pPr>
      <w:pStyle w:val="Header"/>
    </w:pPr>
    <w:r>
      <w:t>Reading Guide</w:t>
    </w:r>
    <w:r>
      <w:tab/>
    </w:r>
    <w:r>
      <w:tab/>
    </w:r>
    <w:proofErr w:type="gramStart"/>
    <w:r>
      <w:t>Period:_</w:t>
    </w:r>
    <w:proofErr w:type="gramEnd"/>
    <w:r>
      <w:t>________ Date:__________________________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31E9"/>
    <w:multiLevelType w:val="hybridMultilevel"/>
    <w:tmpl w:val="0860A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230EB"/>
    <w:multiLevelType w:val="hybridMultilevel"/>
    <w:tmpl w:val="D72E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4CE8"/>
    <w:multiLevelType w:val="hybridMultilevel"/>
    <w:tmpl w:val="43903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4"/>
    <w:rsid w:val="00276A4B"/>
    <w:rsid w:val="002B06A8"/>
    <w:rsid w:val="003A3C25"/>
    <w:rsid w:val="003D3040"/>
    <w:rsid w:val="004F0CB8"/>
    <w:rsid w:val="005A7622"/>
    <w:rsid w:val="008B53FF"/>
    <w:rsid w:val="008F2724"/>
    <w:rsid w:val="00AC2171"/>
    <w:rsid w:val="00C35A17"/>
    <w:rsid w:val="00D1482A"/>
    <w:rsid w:val="00E86B1E"/>
    <w:rsid w:val="00F0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0F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2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2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F27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24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why-are-cells-small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bozemanscience.com/027-part-1-dna-rna" TargetMode="External"/><Relationship Id="rId10" Type="http://schemas.openxmlformats.org/officeDocument/2006/relationships/hyperlink" Target="http://www.bozemanscience.com/mit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296</Words>
  <Characters>1689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7</cp:revision>
  <cp:lastPrinted>2016-11-21T10:49:00Z</cp:lastPrinted>
  <dcterms:created xsi:type="dcterms:W3CDTF">2016-11-21T10:12:00Z</dcterms:created>
  <dcterms:modified xsi:type="dcterms:W3CDTF">2017-11-27T18:38:00Z</dcterms:modified>
</cp:coreProperties>
</file>